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1DFC" w:rsidRDefault="0043491F" w:rsidP="002D1DFC">
      <w:pPr>
        <w:rPr>
          <w:rFonts w:ascii="Arial" w:hAnsi="Arial" w:cs="Arial"/>
          <w:b/>
        </w:rPr>
      </w:pPr>
      <w:r>
        <w:rPr>
          <w:rFonts w:ascii="Arial" w:hAnsi="Arial" w:cs="Arial"/>
          <w:noProof/>
          <w:lang w:eastAsia="en-GB"/>
        </w:rPr>
        <w:drawing>
          <wp:anchor distT="0" distB="0" distL="114300" distR="114300" simplePos="0" relativeHeight="251658240" behindDoc="0" locked="0" layoutInCell="1" allowOverlap="1">
            <wp:simplePos x="0" y="0"/>
            <wp:positionH relativeFrom="column">
              <wp:posOffset>4390414</wp:posOffset>
            </wp:positionH>
            <wp:positionV relativeFrom="paragraph">
              <wp:posOffset>241540</wp:posOffset>
            </wp:positionV>
            <wp:extent cx="1228725" cy="1476375"/>
            <wp:effectExtent l="0" t="0" r="9525" b="9525"/>
            <wp:wrapThrough wrapText="bothSides">
              <wp:wrapPolygon edited="0">
                <wp:start x="0" y="0"/>
                <wp:lineTo x="0" y="21461"/>
                <wp:lineTo x="21433" y="21461"/>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secure.jpg"/>
                    <pic:cNvPicPr/>
                  </pic:nvPicPr>
                  <pic:blipFill>
                    <a:blip r:embed="rId4">
                      <a:extLst>
                        <a:ext uri="{28A0092B-C50C-407E-A947-70E740481C1C}">
                          <a14:useLocalDpi xmlns:a14="http://schemas.microsoft.com/office/drawing/2010/main" val="0"/>
                        </a:ext>
                      </a:extLst>
                    </a:blip>
                    <a:stretch>
                      <a:fillRect/>
                    </a:stretch>
                  </pic:blipFill>
                  <pic:spPr>
                    <a:xfrm>
                      <a:off x="0" y="0"/>
                      <a:ext cx="1228725" cy="1476375"/>
                    </a:xfrm>
                    <a:prstGeom prst="rect">
                      <a:avLst/>
                    </a:prstGeom>
                  </pic:spPr>
                </pic:pic>
              </a:graphicData>
            </a:graphic>
          </wp:anchor>
        </w:drawing>
      </w:r>
      <w:r w:rsidR="002D1DFC" w:rsidRPr="002D1DFC">
        <w:rPr>
          <w:rFonts w:ascii="Arial" w:hAnsi="Arial" w:cs="Arial"/>
          <w:b/>
        </w:rPr>
        <w:t xml:space="preserve">FSKM </w:t>
      </w:r>
      <w:proofErr w:type="spellStart"/>
      <w:r w:rsidR="002D1DFC" w:rsidRPr="002D1DFC">
        <w:rPr>
          <w:rFonts w:ascii="Arial" w:hAnsi="Arial" w:cs="Arial"/>
          <w:b/>
        </w:rPr>
        <w:t>UiTM</w:t>
      </w:r>
      <w:proofErr w:type="spellEnd"/>
      <w:r w:rsidR="002D1DFC" w:rsidRPr="002D1DFC">
        <w:rPr>
          <w:rFonts w:ascii="Arial" w:hAnsi="Arial" w:cs="Arial"/>
          <w:b/>
        </w:rPr>
        <w:t xml:space="preserve"> BRINGS HOME FIRST PLACE PRIZE</w:t>
      </w:r>
    </w:p>
    <w:p w:rsidR="002D1DFC" w:rsidRPr="002D1DFC" w:rsidRDefault="002D1DFC" w:rsidP="002D1DFC">
      <w:pPr>
        <w:rPr>
          <w:rFonts w:ascii="Arial" w:hAnsi="Arial" w:cs="Arial"/>
          <w:b/>
        </w:rPr>
      </w:pPr>
      <w:r>
        <w:rPr>
          <w:rFonts w:ascii="Arial" w:hAnsi="Arial" w:cs="Arial"/>
          <w:b/>
        </w:rPr>
        <w:t xml:space="preserve">By </w:t>
      </w:r>
      <w:proofErr w:type="spellStart"/>
      <w:r w:rsidR="00754E00">
        <w:rPr>
          <w:rFonts w:ascii="Arial" w:hAnsi="Arial" w:cs="Arial"/>
          <w:b/>
        </w:rPr>
        <w:t>Suzana</w:t>
      </w:r>
      <w:proofErr w:type="spellEnd"/>
      <w:r w:rsidR="00754E00">
        <w:rPr>
          <w:rFonts w:ascii="Arial" w:hAnsi="Arial" w:cs="Arial"/>
          <w:b/>
        </w:rPr>
        <w:t xml:space="preserve"> </w:t>
      </w:r>
      <w:proofErr w:type="spellStart"/>
      <w:r w:rsidR="00754E00">
        <w:rPr>
          <w:rFonts w:ascii="Arial" w:hAnsi="Arial" w:cs="Arial"/>
          <w:b/>
        </w:rPr>
        <w:t>Zambri</w:t>
      </w:r>
      <w:proofErr w:type="spellEnd"/>
      <w:r w:rsidR="00754E00">
        <w:rPr>
          <w:rFonts w:ascii="Arial" w:hAnsi="Arial" w:cs="Arial"/>
          <w:b/>
        </w:rPr>
        <w:t xml:space="preserve"> </w:t>
      </w:r>
      <w:r w:rsidR="00754E00">
        <w:rPr>
          <w:rFonts w:ascii="Arial" w:hAnsi="Arial" w:cs="Arial"/>
          <w:b/>
        </w:rPr>
        <w:t xml:space="preserve">and </w:t>
      </w:r>
      <w:r>
        <w:rPr>
          <w:rFonts w:ascii="Arial" w:hAnsi="Arial" w:cs="Arial"/>
          <w:b/>
        </w:rPr>
        <w:t xml:space="preserve">Norkhushaini Awang </w:t>
      </w:r>
    </w:p>
    <w:p w:rsidR="002D1DFC" w:rsidRPr="002D1DFC" w:rsidRDefault="002D1DFC" w:rsidP="002D1DFC">
      <w:pPr>
        <w:rPr>
          <w:rFonts w:ascii="Arial" w:hAnsi="Arial" w:cs="Arial"/>
        </w:rPr>
      </w:pPr>
    </w:p>
    <w:p w:rsidR="002D1DFC" w:rsidRPr="002D1DFC" w:rsidRDefault="002D1DFC" w:rsidP="002D1DFC">
      <w:pPr>
        <w:jc w:val="both"/>
        <w:rPr>
          <w:rFonts w:ascii="Arial" w:hAnsi="Arial" w:cs="Arial"/>
        </w:rPr>
      </w:pPr>
      <w:r w:rsidRPr="002D1DFC">
        <w:rPr>
          <w:rFonts w:ascii="Arial" w:hAnsi="Arial" w:cs="Arial"/>
        </w:rPr>
        <w:t xml:space="preserve">FSKM students were crowned champion for the 11th Edition of the </w:t>
      </w:r>
      <w:r w:rsidR="0043491F">
        <w:rPr>
          <w:rFonts w:ascii="Arial" w:hAnsi="Arial" w:cs="Arial"/>
        </w:rPr>
        <w:t xml:space="preserve">    </w:t>
      </w:r>
      <w:r w:rsidRPr="002D1DFC">
        <w:rPr>
          <w:rFonts w:ascii="Arial" w:hAnsi="Arial" w:cs="Arial"/>
        </w:rPr>
        <w:t>F-Secure Cyber Security Competition Malaysia which took place on 29th September 2021.</w:t>
      </w:r>
    </w:p>
    <w:p w:rsidR="002D1DFC" w:rsidRPr="002D1DFC" w:rsidRDefault="002D1DFC" w:rsidP="002D1DFC">
      <w:pPr>
        <w:jc w:val="both"/>
        <w:rPr>
          <w:rFonts w:ascii="Arial" w:hAnsi="Arial" w:cs="Arial"/>
        </w:rPr>
      </w:pPr>
    </w:p>
    <w:p w:rsidR="002D1DFC" w:rsidRDefault="002D1DFC" w:rsidP="002D1DFC">
      <w:pPr>
        <w:jc w:val="both"/>
        <w:rPr>
          <w:rFonts w:ascii="Arial" w:hAnsi="Arial" w:cs="Arial"/>
        </w:rPr>
      </w:pPr>
    </w:p>
    <w:p w:rsidR="002D1DFC" w:rsidRPr="002D1DFC" w:rsidRDefault="002D1DFC" w:rsidP="002D1DFC">
      <w:pPr>
        <w:jc w:val="both"/>
        <w:rPr>
          <w:rFonts w:ascii="Arial" w:hAnsi="Arial" w:cs="Arial"/>
        </w:rPr>
      </w:pPr>
      <w:r w:rsidRPr="002D1DFC">
        <w:rPr>
          <w:rFonts w:ascii="Arial" w:hAnsi="Arial" w:cs="Arial"/>
        </w:rPr>
        <w:t xml:space="preserve">After an intense grand finals where the team had to compete against nine other finalist teams to ‘Capture </w:t>
      </w:r>
      <w:r w:rsidR="0043491F" w:rsidRPr="002D1DFC">
        <w:rPr>
          <w:rFonts w:ascii="Arial" w:hAnsi="Arial" w:cs="Arial"/>
        </w:rPr>
        <w:t>the</w:t>
      </w:r>
      <w:r w:rsidRPr="002D1DFC">
        <w:rPr>
          <w:rFonts w:ascii="Arial" w:hAnsi="Arial" w:cs="Arial"/>
        </w:rPr>
        <w:t xml:space="preserve"> Flag’, FSKM Team H0j3n emerged champions.</w:t>
      </w:r>
    </w:p>
    <w:p w:rsidR="002D1DFC" w:rsidRPr="002D1DFC" w:rsidRDefault="002D1DFC" w:rsidP="002D1DFC">
      <w:pPr>
        <w:jc w:val="both"/>
        <w:rPr>
          <w:rFonts w:ascii="Arial" w:hAnsi="Arial" w:cs="Arial"/>
        </w:rPr>
      </w:pPr>
      <w:r w:rsidRPr="002D1DFC">
        <w:rPr>
          <w:rFonts w:ascii="Arial" w:hAnsi="Arial" w:cs="Arial"/>
        </w:rPr>
        <w:t xml:space="preserve">The team comprises Muhammad Ali Akbar B. </w:t>
      </w:r>
      <w:proofErr w:type="spellStart"/>
      <w:r w:rsidRPr="002D1DFC">
        <w:rPr>
          <w:rFonts w:ascii="Arial" w:hAnsi="Arial" w:cs="Arial"/>
        </w:rPr>
        <w:t>Radzali</w:t>
      </w:r>
      <w:proofErr w:type="spellEnd"/>
      <w:r w:rsidRPr="002D1DFC">
        <w:rPr>
          <w:rFonts w:ascii="Arial" w:hAnsi="Arial" w:cs="Arial"/>
        </w:rPr>
        <w:t>, Muhammad</w:t>
      </w:r>
      <w:r w:rsidRPr="002D1DFC">
        <w:rPr>
          <w:rFonts w:ascii="Arial" w:hAnsi="Arial" w:cs="Arial"/>
        </w:rPr>
        <w:t xml:space="preserve"> </w:t>
      </w:r>
      <w:proofErr w:type="spellStart"/>
      <w:r w:rsidRPr="002D1DFC">
        <w:rPr>
          <w:rFonts w:ascii="Arial" w:hAnsi="Arial" w:cs="Arial"/>
        </w:rPr>
        <w:t>Idham</w:t>
      </w:r>
      <w:proofErr w:type="spellEnd"/>
      <w:r w:rsidRPr="002D1DFC">
        <w:rPr>
          <w:rFonts w:ascii="Arial" w:hAnsi="Arial" w:cs="Arial"/>
        </w:rPr>
        <w:t xml:space="preserve"> Bin Idris from Bachelor of Information Systems (Hons.) Intelligent Systems Engineering </w:t>
      </w:r>
      <w:r w:rsidRPr="002D1DFC">
        <w:rPr>
          <w:rFonts w:ascii="Arial" w:hAnsi="Arial" w:cs="Arial"/>
        </w:rPr>
        <w:t>and Iman</w:t>
      </w:r>
      <w:r w:rsidRPr="002D1DFC">
        <w:rPr>
          <w:rFonts w:ascii="Arial" w:hAnsi="Arial" w:cs="Arial"/>
        </w:rPr>
        <w:t xml:space="preserve"> Irfan Bin </w:t>
      </w:r>
      <w:proofErr w:type="spellStart"/>
      <w:r w:rsidRPr="002D1DFC">
        <w:rPr>
          <w:rFonts w:ascii="Arial" w:hAnsi="Arial" w:cs="Arial"/>
        </w:rPr>
        <w:t>Hisshamudin</w:t>
      </w:r>
      <w:proofErr w:type="spellEnd"/>
      <w:r w:rsidRPr="002D1DFC">
        <w:rPr>
          <w:rFonts w:ascii="Arial" w:hAnsi="Arial" w:cs="Arial"/>
        </w:rPr>
        <w:t xml:space="preserve"> from Bachelor </w:t>
      </w:r>
      <w:r w:rsidRPr="002D1DFC">
        <w:rPr>
          <w:rFonts w:ascii="Arial" w:hAnsi="Arial" w:cs="Arial"/>
        </w:rPr>
        <w:t>of</w:t>
      </w:r>
      <w:r w:rsidRPr="002D1DFC">
        <w:rPr>
          <w:rFonts w:ascii="Arial" w:hAnsi="Arial" w:cs="Arial"/>
        </w:rPr>
        <w:t xml:space="preserve"> Computer Science (Hons.) Data Communication and </w:t>
      </w:r>
      <w:r w:rsidRPr="002D1DFC">
        <w:rPr>
          <w:rFonts w:ascii="Arial" w:hAnsi="Arial" w:cs="Arial"/>
        </w:rPr>
        <w:t xml:space="preserve">Networking. </w:t>
      </w:r>
    </w:p>
    <w:p w:rsidR="002D1DFC" w:rsidRPr="002D1DFC" w:rsidRDefault="0043491F" w:rsidP="002D1DFC">
      <w:pPr>
        <w:jc w:val="both"/>
        <w:rPr>
          <w:rFonts w:ascii="Arial" w:hAnsi="Arial" w:cs="Arial"/>
        </w:rPr>
      </w:pPr>
      <w:r>
        <w:rPr>
          <w:rFonts w:ascii="Arial" w:hAnsi="Arial" w:cs="Arial"/>
          <w:noProof/>
          <w:lang w:eastAsia="en-GB"/>
        </w:rPr>
        <w:drawing>
          <wp:anchor distT="0" distB="0" distL="114300" distR="114300" simplePos="0" relativeHeight="251662336" behindDoc="0" locked="0" layoutInCell="1" allowOverlap="1" wp14:anchorId="705A3345" wp14:editId="4F6DCB89">
            <wp:simplePos x="0" y="0"/>
            <wp:positionH relativeFrom="column">
              <wp:posOffset>560705</wp:posOffset>
            </wp:positionH>
            <wp:positionV relativeFrom="paragraph">
              <wp:posOffset>141605</wp:posOffset>
            </wp:positionV>
            <wp:extent cx="4295775" cy="2414270"/>
            <wp:effectExtent l="19050" t="19050" r="28575" b="24130"/>
            <wp:wrapThrough wrapText="bothSides">
              <wp:wrapPolygon edited="0">
                <wp:start x="-96" y="-170"/>
                <wp:lineTo x="-96" y="21645"/>
                <wp:lineTo x="21648" y="21645"/>
                <wp:lineTo x="21648" y="-170"/>
                <wp:lineTo x="-96" y="-17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jen.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295775" cy="2414270"/>
                    </a:xfrm>
                    <a:prstGeom prst="rect">
                      <a:avLst/>
                    </a:prstGeom>
                    <a:ln w="19050">
                      <a:solidFill>
                        <a:schemeClr val="tx1"/>
                      </a:solidFill>
                    </a:ln>
                  </pic:spPr>
                </pic:pic>
              </a:graphicData>
            </a:graphic>
            <wp14:sizeRelH relativeFrom="margin">
              <wp14:pctWidth>0</wp14:pctWidth>
            </wp14:sizeRelH>
            <wp14:sizeRelV relativeFrom="margin">
              <wp14:pctHeight>0</wp14:pctHeight>
            </wp14:sizeRelV>
          </wp:anchor>
        </w:drawing>
      </w:r>
    </w:p>
    <w:p w:rsidR="002D1DFC" w:rsidRDefault="002D1DFC" w:rsidP="002D1DFC">
      <w:pPr>
        <w:jc w:val="both"/>
        <w:rPr>
          <w:rFonts w:ascii="Arial" w:hAnsi="Arial" w:cs="Arial"/>
        </w:rPr>
      </w:pPr>
    </w:p>
    <w:p w:rsidR="002D1DFC" w:rsidRDefault="002D1DFC" w:rsidP="002D1DFC">
      <w:pPr>
        <w:jc w:val="both"/>
        <w:rPr>
          <w:rFonts w:ascii="Arial" w:hAnsi="Arial" w:cs="Arial"/>
        </w:rPr>
      </w:pPr>
    </w:p>
    <w:p w:rsidR="002D1DFC" w:rsidRDefault="002D1DFC" w:rsidP="002D1DFC">
      <w:pPr>
        <w:jc w:val="both"/>
        <w:rPr>
          <w:rFonts w:ascii="Arial" w:hAnsi="Arial" w:cs="Arial"/>
        </w:rPr>
      </w:pPr>
    </w:p>
    <w:p w:rsidR="002D1DFC" w:rsidRDefault="002D1DFC" w:rsidP="002D1DFC">
      <w:pPr>
        <w:jc w:val="both"/>
        <w:rPr>
          <w:rFonts w:ascii="Arial" w:hAnsi="Arial" w:cs="Arial"/>
        </w:rPr>
      </w:pPr>
    </w:p>
    <w:p w:rsidR="002D1DFC" w:rsidRDefault="002D1DFC" w:rsidP="002D1DFC">
      <w:pPr>
        <w:jc w:val="both"/>
        <w:rPr>
          <w:rFonts w:ascii="Arial" w:hAnsi="Arial" w:cs="Arial"/>
        </w:rPr>
      </w:pPr>
    </w:p>
    <w:p w:rsidR="002D1DFC" w:rsidRDefault="002D1DFC"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2D1DFC" w:rsidRPr="002D1DFC" w:rsidRDefault="002D1DFC" w:rsidP="002D1DFC">
      <w:pPr>
        <w:jc w:val="both"/>
        <w:rPr>
          <w:rFonts w:ascii="Arial" w:hAnsi="Arial" w:cs="Arial"/>
        </w:rPr>
      </w:pPr>
      <w:r w:rsidRPr="002D1DFC">
        <w:rPr>
          <w:rFonts w:ascii="Arial" w:hAnsi="Arial" w:cs="Arial"/>
        </w:rPr>
        <w:t xml:space="preserve">These students were tested with cyber security topics including Reverse Engineering and Analytical Thinking, Cryptography, Malware and Incident Response, Network analysis and Forensics. The competition commenced on 15 September for qualifying round, 22th September 2021 for semi-final round and 29th September grand final has placed </w:t>
      </w:r>
      <w:proofErr w:type="spellStart"/>
      <w:r w:rsidRPr="002D1DFC">
        <w:rPr>
          <w:rFonts w:ascii="Arial" w:hAnsi="Arial" w:cs="Arial"/>
        </w:rPr>
        <w:t>UiTM</w:t>
      </w:r>
      <w:proofErr w:type="spellEnd"/>
      <w:r w:rsidRPr="002D1DFC">
        <w:rPr>
          <w:rFonts w:ascii="Arial" w:hAnsi="Arial" w:cs="Arial"/>
        </w:rPr>
        <w:t xml:space="preserve"> students as champions beating 49 groups from public and private universities.</w:t>
      </w:r>
    </w:p>
    <w:p w:rsidR="002D1DFC" w:rsidRPr="002D1DFC" w:rsidRDefault="002D1DFC" w:rsidP="002D1DFC">
      <w:pPr>
        <w:jc w:val="both"/>
        <w:rPr>
          <w:rFonts w:ascii="Arial" w:hAnsi="Arial" w:cs="Arial"/>
        </w:rPr>
      </w:pPr>
      <w:r w:rsidRPr="002D1DFC">
        <w:rPr>
          <w:rFonts w:ascii="Arial" w:hAnsi="Arial" w:cs="Arial"/>
        </w:rPr>
        <w:t xml:space="preserve">Team H0j3n took home </w:t>
      </w:r>
      <w:r w:rsidRPr="002D1DFC">
        <w:rPr>
          <w:rFonts w:ascii="Arial" w:hAnsi="Arial" w:cs="Arial"/>
        </w:rPr>
        <w:t>prizes worth</w:t>
      </w:r>
      <w:r w:rsidRPr="002D1DFC">
        <w:rPr>
          <w:rFonts w:ascii="Arial" w:hAnsi="Arial" w:cs="Arial"/>
        </w:rPr>
        <w:t xml:space="preserve"> RM2500 </w:t>
      </w:r>
      <w:r w:rsidRPr="002D1DFC">
        <w:rPr>
          <w:rFonts w:ascii="Arial" w:hAnsi="Arial" w:cs="Arial"/>
        </w:rPr>
        <w:t>which includes</w:t>
      </w:r>
      <w:r w:rsidRPr="002D1DFC">
        <w:rPr>
          <w:rFonts w:ascii="Arial" w:hAnsi="Arial" w:cs="Arial"/>
        </w:rPr>
        <w:t xml:space="preserve"> Philips 27 Gaming Monitor, Razer Black Widow Mechanical Keyboard (Green Switch) and Logitech G502 Wireless Mouse.</w:t>
      </w:r>
    </w:p>
    <w:p w:rsidR="002D1DFC" w:rsidRPr="002D1DFC" w:rsidRDefault="0043491F" w:rsidP="002D1DFC">
      <w:pPr>
        <w:jc w:val="both"/>
        <w:rPr>
          <w:rFonts w:ascii="Arial" w:hAnsi="Arial" w:cs="Arial"/>
        </w:rPr>
      </w:pPr>
      <w:r>
        <w:rPr>
          <w:rFonts w:ascii="Arial" w:hAnsi="Arial" w:cs="Arial"/>
          <w:noProof/>
          <w:lang w:eastAsia="en-GB"/>
        </w:rPr>
        <w:lastRenderedPageBreak/>
        <w:drawing>
          <wp:anchor distT="0" distB="0" distL="114300" distR="114300" simplePos="0" relativeHeight="251664384" behindDoc="0" locked="0" layoutInCell="1" allowOverlap="1" wp14:anchorId="0E3C6EE3" wp14:editId="3F76A03B">
            <wp:simplePos x="0" y="0"/>
            <wp:positionH relativeFrom="column">
              <wp:posOffset>500332</wp:posOffset>
            </wp:positionH>
            <wp:positionV relativeFrom="paragraph">
              <wp:posOffset>134668</wp:posOffset>
            </wp:positionV>
            <wp:extent cx="4477109" cy="2516328"/>
            <wp:effectExtent l="19050" t="19050" r="19050" b="17780"/>
            <wp:wrapThrough wrapText="bothSides">
              <wp:wrapPolygon edited="0">
                <wp:start x="-92" y="-164"/>
                <wp:lineTo x="-92" y="21589"/>
                <wp:lineTo x="21600" y="21589"/>
                <wp:lineTo x="21600" y="-164"/>
                <wp:lineTo x="-92" y="-164"/>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ti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477109" cy="2516328"/>
                    </a:xfrm>
                    <a:prstGeom prst="rect">
                      <a:avLst/>
                    </a:prstGeom>
                    <a:ln w="19050">
                      <a:solidFill>
                        <a:schemeClr val="tx1"/>
                      </a:solidFill>
                    </a:ln>
                  </pic:spPr>
                </pic:pic>
              </a:graphicData>
            </a:graphic>
          </wp:anchor>
        </w:drawing>
      </w: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43491F" w:rsidRDefault="0043491F" w:rsidP="002D1DFC">
      <w:pPr>
        <w:jc w:val="both"/>
        <w:rPr>
          <w:rFonts w:ascii="Arial" w:hAnsi="Arial" w:cs="Arial"/>
        </w:rPr>
      </w:pPr>
    </w:p>
    <w:p w:rsidR="002D1DFC" w:rsidRPr="002D1DFC" w:rsidRDefault="002D1DFC" w:rsidP="002D1DFC">
      <w:pPr>
        <w:jc w:val="both"/>
        <w:rPr>
          <w:rFonts w:ascii="Arial" w:hAnsi="Arial" w:cs="Arial"/>
        </w:rPr>
      </w:pPr>
      <w:r w:rsidRPr="002D1DFC">
        <w:rPr>
          <w:rFonts w:ascii="Arial" w:hAnsi="Arial" w:cs="Arial"/>
        </w:rPr>
        <w:t xml:space="preserve">Another FSKM talents that made it to the top 10 </w:t>
      </w:r>
      <w:r w:rsidRPr="002D1DFC">
        <w:rPr>
          <w:rFonts w:ascii="Arial" w:hAnsi="Arial" w:cs="Arial"/>
        </w:rPr>
        <w:t>finalists is</w:t>
      </w:r>
      <w:r w:rsidRPr="002D1DFC">
        <w:rPr>
          <w:rFonts w:ascii="Arial" w:hAnsi="Arial" w:cs="Arial"/>
        </w:rPr>
        <w:t xml:space="preserve"> Team 1T1k</w:t>
      </w:r>
      <w:r w:rsidRPr="002D1DFC">
        <w:rPr>
          <w:rFonts w:ascii="Arial" w:hAnsi="Arial" w:cs="Arial"/>
        </w:rPr>
        <w:t>, represented</w:t>
      </w:r>
      <w:r w:rsidRPr="002D1DFC">
        <w:rPr>
          <w:rFonts w:ascii="Arial" w:hAnsi="Arial" w:cs="Arial"/>
        </w:rPr>
        <w:t xml:space="preserve"> by Muhammad </w:t>
      </w:r>
      <w:proofErr w:type="spellStart"/>
      <w:r w:rsidRPr="002D1DFC">
        <w:rPr>
          <w:rFonts w:ascii="Arial" w:hAnsi="Arial" w:cs="Arial"/>
        </w:rPr>
        <w:t>Hazim</w:t>
      </w:r>
      <w:proofErr w:type="spellEnd"/>
      <w:r w:rsidRPr="002D1DFC">
        <w:rPr>
          <w:rFonts w:ascii="Arial" w:hAnsi="Arial" w:cs="Arial"/>
        </w:rPr>
        <w:t xml:space="preserve"> Bin </w:t>
      </w:r>
      <w:proofErr w:type="spellStart"/>
      <w:r w:rsidRPr="002D1DFC">
        <w:rPr>
          <w:rFonts w:ascii="Arial" w:hAnsi="Arial" w:cs="Arial"/>
        </w:rPr>
        <w:t>Irwan</w:t>
      </w:r>
      <w:proofErr w:type="spellEnd"/>
      <w:r w:rsidRPr="002D1DFC">
        <w:rPr>
          <w:rFonts w:ascii="Arial" w:hAnsi="Arial" w:cs="Arial"/>
        </w:rPr>
        <w:t xml:space="preserve"> </w:t>
      </w:r>
      <w:proofErr w:type="spellStart"/>
      <w:r w:rsidRPr="002D1DFC">
        <w:rPr>
          <w:rFonts w:ascii="Arial" w:hAnsi="Arial" w:cs="Arial"/>
        </w:rPr>
        <w:t>Syah</w:t>
      </w:r>
      <w:proofErr w:type="spellEnd"/>
      <w:r w:rsidRPr="002D1DFC">
        <w:rPr>
          <w:rFonts w:ascii="Arial" w:hAnsi="Arial" w:cs="Arial"/>
        </w:rPr>
        <w:t xml:space="preserve">, Muhammad </w:t>
      </w:r>
      <w:proofErr w:type="spellStart"/>
      <w:r w:rsidRPr="002D1DFC">
        <w:rPr>
          <w:rFonts w:ascii="Arial" w:hAnsi="Arial" w:cs="Arial"/>
        </w:rPr>
        <w:t>Awis</w:t>
      </w:r>
      <w:proofErr w:type="spellEnd"/>
      <w:r w:rsidRPr="002D1DFC">
        <w:rPr>
          <w:rFonts w:ascii="Arial" w:hAnsi="Arial" w:cs="Arial"/>
        </w:rPr>
        <w:t xml:space="preserve"> </w:t>
      </w:r>
      <w:proofErr w:type="spellStart"/>
      <w:r w:rsidRPr="002D1DFC">
        <w:rPr>
          <w:rFonts w:ascii="Arial" w:hAnsi="Arial" w:cs="Arial"/>
        </w:rPr>
        <w:t>Qirani</w:t>
      </w:r>
      <w:proofErr w:type="spellEnd"/>
      <w:r w:rsidRPr="002D1DFC">
        <w:rPr>
          <w:rFonts w:ascii="Arial" w:hAnsi="Arial" w:cs="Arial"/>
        </w:rPr>
        <w:t xml:space="preserve"> Bin </w:t>
      </w:r>
      <w:proofErr w:type="spellStart"/>
      <w:r w:rsidRPr="002D1DFC">
        <w:rPr>
          <w:rFonts w:ascii="Arial" w:hAnsi="Arial" w:cs="Arial"/>
        </w:rPr>
        <w:t>Zamani</w:t>
      </w:r>
      <w:proofErr w:type="spellEnd"/>
      <w:r w:rsidRPr="002D1DFC">
        <w:rPr>
          <w:rFonts w:ascii="Arial" w:hAnsi="Arial" w:cs="Arial"/>
        </w:rPr>
        <w:t xml:space="preserve"> from Bachelor </w:t>
      </w:r>
      <w:r w:rsidRPr="002D1DFC">
        <w:rPr>
          <w:rFonts w:ascii="Arial" w:hAnsi="Arial" w:cs="Arial"/>
        </w:rPr>
        <w:t>of</w:t>
      </w:r>
      <w:r w:rsidRPr="002D1DFC">
        <w:rPr>
          <w:rFonts w:ascii="Arial" w:hAnsi="Arial" w:cs="Arial"/>
        </w:rPr>
        <w:t xml:space="preserve"> Computer Science (Hons.) Data Communication and Networking and </w:t>
      </w:r>
      <w:proofErr w:type="spellStart"/>
      <w:r w:rsidRPr="002D1DFC">
        <w:rPr>
          <w:rFonts w:ascii="Arial" w:hAnsi="Arial" w:cs="Arial"/>
        </w:rPr>
        <w:t>Fakhira</w:t>
      </w:r>
      <w:proofErr w:type="spellEnd"/>
      <w:r w:rsidRPr="002D1DFC">
        <w:rPr>
          <w:rFonts w:ascii="Arial" w:hAnsi="Arial" w:cs="Arial"/>
        </w:rPr>
        <w:t xml:space="preserve"> Amalia </w:t>
      </w:r>
      <w:proofErr w:type="spellStart"/>
      <w:r w:rsidRPr="002D1DFC">
        <w:rPr>
          <w:rFonts w:ascii="Arial" w:hAnsi="Arial" w:cs="Arial"/>
        </w:rPr>
        <w:t>Binti</w:t>
      </w:r>
      <w:proofErr w:type="spellEnd"/>
      <w:r w:rsidRPr="002D1DFC">
        <w:rPr>
          <w:rFonts w:ascii="Arial" w:hAnsi="Arial" w:cs="Arial"/>
        </w:rPr>
        <w:t xml:space="preserve"> </w:t>
      </w:r>
      <w:proofErr w:type="spellStart"/>
      <w:r w:rsidRPr="002D1DFC">
        <w:rPr>
          <w:rFonts w:ascii="Arial" w:hAnsi="Arial" w:cs="Arial"/>
        </w:rPr>
        <w:t>Safwan</w:t>
      </w:r>
      <w:proofErr w:type="spellEnd"/>
      <w:r w:rsidRPr="002D1DFC">
        <w:rPr>
          <w:rFonts w:ascii="Arial" w:hAnsi="Arial" w:cs="Arial"/>
        </w:rPr>
        <w:t xml:space="preserve"> from Bachelor of Information Systems (Hons.) Intelligent Systems Engineering.</w:t>
      </w:r>
    </w:p>
    <w:p w:rsidR="002D1DFC" w:rsidRPr="002D1DFC" w:rsidRDefault="00754E00" w:rsidP="002D1DFC">
      <w:pPr>
        <w:jc w:val="both"/>
        <w:rPr>
          <w:rFonts w:ascii="Arial" w:hAnsi="Arial" w:cs="Arial"/>
        </w:rPr>
      </w:pPr>
      <w:r>
        <w:rPr>
          <w:noProof/>
          <w:lang w:eastAsia="en-GB"/>
        </w:rPr>
        <w:drawing>
          <wp:anchor distT="0" distB="0" distL="114300" distR="114300" simplePos="0" relativeHeight="251659264" behindDoc="0" locked="0" layoutInCell="1" allowOverlap="1">
            <wp:simplePos x="0" y="0"/>
            <wp:positionH relativeFrom="column">
              <wp:posOffset>1059647</wp:posOffset>
            </wp:positionH>
            <wp:positionV relativeFrom="paragraph">
              <wp:posOffset>140982</wp:posOffset>
            </wp:positionV>
            <wp:extent cx="3857625" cy="2276475"/>
            <wp:effectExtent l="19050" t="19050" r="28575" b="28575"/>
            <wp:wrapThrough wrapText="bothSides">
              <wp:wrapPolygon edited="0">
                <wp:start x="-107" y="-181"/>
                <wp:lineTo x="-107" y="21690"/>
                <wp:lineTo x="21653" y="21690"/>
                <wp:lineTo x="21653" y="-181"/>
                <wp:lineTo x="-107" y="-181"/>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3857625" cy="2276475"/>
                    </a:xfrm>
                    <a:prstGeom prst="rect">
                      <a:avLst/>
                    </a:prstGeom>
                    <a:ln w="19050">
                      <a:solidFill>
                        <a:schemeClr val="tx1"/>
                      </a:solidFill>
                    </a:ln>
                  </pic:spPr>
                </pic:pic>
              </a:graphicData>
            </a:graphic>
          </wp:anchor>
        </w:drawing>
      </w:r>
    </w:p>
    <w:p w:rsidR="00754E00" w:rsidRDefault="00754E00" w:rsidP="002D1DFC">
      <w:pPr>
        <w:jc w:val="both"/>
        <w:rPr>
          <w:rFonts w:ascii="Arial" w:hAnsi="Arial" w:cs="Arial"/>
        </w:rPr>
      </w:pPr>
    </w:p>
    <w:p w:rsidR="00754E00" w:rsidRDefault="00754E00" w:rsidP="002D1DFC">
      <w:pPr>
        <w:jc w:val="both"/>
        <w:rPr>
          <w:rFonts w:ascii="Arial" w:hAnsi="Arial" w:cs="Arial"/>
        </w:rPr>
      </w:pPr>
    </w:p>
    <w:p w:rsidR="00754E00" w:rsidRDefault="00754E00" w:rsidP="002D1DFC">
      <w:pPr>
        <w:jc w:val="both"/>
        <w:rPr>
          <w:rFonts w:ascii="Arial" w:hAnsi="Arial" w:cs="Arial"/>
        </w:rPr>
      </w:pPr>
    </w:p>
    <w:p w:rsidR="00754E00" w:rsidRDefault="00754E00" w:rsidP="002D1DFC">
      <w:pPr>
        <w:jc w:val="both"/>
        <w:rPr>
          <w:rFonts w:ascii="Arial" w:hAnsi="Arial" w:cs="Arial"/>
        </w:rPr>
      </w:pPr>
    </w:p>
    <w:p w:rsidR="00754E00" w:rsidRDefault="00754E00" w:rsidP="002D1DFC">
      <w:pPr>
        <w:jc w:val="both"/>
        <w:rPr>
          <w:rFonts w:ascii="Arial" w:hAnsi="Arial" w:cs="Arial"/>
        </w:rPr>
      </w:pPr>
    </w:p>
    <w:p w:rsidR="00754E00" w:rsidRDefault="00754E00" w:rsidP="002D1DFC">
      <w:pPr>
        <w:jc w:val="both"/>
        <w:rPr>
          <w:rFonts w:ascii="Arial" w:hAnsi="Arial" w:cs="Arial"/>
        </w:rPr>
      </w:pPr>
      <w:bookmarkStart w:id="0" w:name="_GoBack"/>
      <w:bookmarkEnd w:id="0"/>
    </w:p>
    <w:p w:rsidR="00754E00" w:rsidRDefault="00754E00" w:rsidP="002D1DFC">
      <w:pPr>
        <w:jc w:val="both"/>
        <w:rPr>
          <w:rFonts w:ascii="Arial" w:hAnsi="Arial" w:cs="Arial"/>
        </w:rPr>
      </w:pPr>
    </w:p>
    <w:p w:rsidR="00754E00" w:rsidRDefault="00754E00" w:rsidP="002D1DFC">
      <w:pPr>
        <w:jc w:val="both"/>
        <w:rPr>
          <w:rFonts w:ascii="Arial" w:hAnsi="Arial" w:cs="Arial"/>
        </w:rPr>
      </w:pPr>
    </w:p>
    <w:p w:rsidR="00754E00" w:rsidRDefault="00754E00" w:rsidP="002D1DFC">
      <w:pPr>
        <w:jc w:val="both"/>
        <w:rPr>
          <w:rFonts w:ascii="Arial" w:hAnsi="Arial" w:cs="Arial"/>
        </w:rPr>
      </w:pPr>
    </w:p>
    <w:p w:rsidR="009477D3" w:rsidRDefault="002D1DFC" w:rsidP="002D1DFC">
      <w:pPr>
        <w:jc w:val="both"/>
        <w:rPr>
          <w:rFonts w:ascii="Arial" w:hAnsi="Arial" w:cs="Arial"/>
        </w:rPr>
      </w:pPr>
      <w:r w:rsidRPr="002D1DFC">
        <w:rPr>
          <w:rFonts w:ascii="Arial" w:hAnsi="Arial" w:cs="Arial"/>
        </w:rPr>
        <w:t xml:space="preserve">The F-Secure Cyber Security Competition is the brainchild of a long-standing collaboration between F-Secure, the Malaysia Digital Economy Corporation, and various Malaysian public and private universities. This is not the first FSKM winning the competition. In </w:t>
      </w:r>
      <w:r w:rsidRPr="002D1DFC">
        <w:rPr>
          <w:rFonts w:ascii="Arial" w:hAnsi="Arial" w:cs="Arial"/>
        </w:rPr>
        <w:t>2018,</w:t>
      </w:r>
      <w:r w:rsidRPr="002D1DFC">
        <w:rPr>
          <w:rFonts w:ascii="Arial" w:hAnsi="Arial" w:cs="Arial"/>
        </w:rPr>
        <w:t xml:space="preserve"> FSKM bagged first and 5th place.</w:t>
      </w:r>
    </w:p>
    <w:p w:rsidR="0043491F" w:rsidRPr="002D1DFC" w:rsidRDefault="0043491F" w:rsidP="002D1DFC">
      <w:pPr>
        <w:jc w:val="both"/>
        <w:rPr>
          <w:rFonts w:ascii="Arial" w:hAnsi="Arial" w:cs="Arial"/>
        </w:rPr>
      </w:pPr>
    </w:p>
    <w:sectPr w:rsidR="0043491F" w:rsidRPr="002D1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DFC"/>
    <w:rsid w:val="00056D54"/>
    <w:rsid w:val="002D1DFC"/>
    <w:rsid w:val="0043491F"/>
    <w:rsid w:val="00754E00"/>
    <w:rsid w:val="007F18A1"/>
    <w:rsid w:val="00BF69EA"/>
    <w:rsid w:val="00C045BC"/>
    <w:rsid w:val="00C056B3"/>
    <w:rsid w:val="00D23858"/>
    <w:rsid w:val="00E57C11"/>
    <w:rsid w:val="00F46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A9DBAB-A8D9-4F63-BB02-AB06723A0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285</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norkhushaini awang</dc:creator>
  <cp:keywords/>
  <dc:description/>
  <cp:lastModifiedBy>norkhushaini awang</cp:lastModifiedBy>
  <cp:revision>2</cp:revision>
  <dcterms:created xsi:type="dcterms:W3CDTF">2021-09-30T08:31:00Z</dcterms:created>
  <dcterms:modified xsi:type="dcterms:W3CDTF">2021-09-30T08:44:00Z</dcterms:modified>
</cp:coreProperties>
</file>